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482</w:t>
      </w:r>
      <w:r>
        <w:rPr>
          <w:rFonts w:ascii="Times New Roman" w:eastAsia="Times New Roman" w:hAnsi="Times New Roman" w:cs="Times New Roman"/>
          <w:sz w:val="28"/>
          <w:szCs w:val="28"/>
        </w:rPr>
        <w:t>-2610/202</w:t>
      </w:r>
      <w:r>
        <w:rPr>
          <w:rFonts w:ascii="Times New Roman" w:eastAsia="Times New Roman" w:hAnsi="Times New Roman" w:cs="Times New Roman"/>
          <w:sz w:val="28"/>
          <w:szCs w:val="28"/>
        </w:rPr>
        <w:t>6</w:t>
      </w:r>
    </w:p>
    <w:p>
      <w:pPr>
        <w:spacing w:before="0" w:after="0"/>
        <w:ind w:firstLine="567"/>
        <w:jc w:val="right"/>
        <w:rPr>
          <w:sz w:val="28"/>
          <w:szCs w:val="28"/>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18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205, рассмотрев материалы дела в отношении </w:t>
      </w:r>
      <w:r>
        <w:rPr>
          <w:rFonts w:ascii="Times New Roman" w:eastAsia="Times New Roman" w:hAnsi="Times New Roman" w:cs="Times New Roman"/>
          <w:sz w:val="27"/>
          <w:szCs w:val="27"/>
        </w:rPr>
        <w:t>Карпенко Алексея Валерьевича,</w:t>
      </w:r>
      <w:r>
        <w:rPr>
          <w:rFonts w:ascii="Times New Roman" w:eastAsia="Times New Roman" w:hAnsi="Times New Roman" w:cs="Times New Roman"/>
          <w:sz w:val="27"/>
          <w:szCs w:val="27"/>
        </w:rPr>
        <w:t xml:space="preserve"> </w:t>
      </w:r>
      <w:r>
        <w:rPr>
          <w:rStyle w:val="cat-UserDefinedgrp-30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OrganizationNamegrp-21rplc-11"/>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w:t>
      </w:r>
      <w:r>
        <w:rPr>
          <w:rFonts w:ascii="Times New Roman" w:eastAsia="Times New Roman" w:hAnsi="Times New Roman" w:cs="Times New Roman"/>
          <w:sz w:val="27"/>
          <w:szCs w:val="27"/>
        </w:rPr>
        <w:t>ч. 2 ст. 12.</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ода</w:t>
      </w:r>
      <w:r>
        <w:rPr>
          <w:rFonts w:ascii="Times New Roman" w:eastAsia="Times New Roman" w:hAnsi="Times New Roman" w:cs="Times New Roman"/>
          <w:sz w:val="27"/>
          <w:szCs w:val="27"/>
        </w:rPr>
        <w:t xml:space="preserve"> в </w:t>
      </w:r>
      <w:r>
        <w:rPr>
          <w:rStyle w:val="cat-Timegrp-22rplc-13"/>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в г. Сургуте</w:t>
      </w:r>
      <w:r>
        <w:rPr>
          <w:rFonts w:ascii="Times New Roman" w:eastAsia="Times New Roman" w:hAnsi="Times New Roman" w:cs="Times New Roman"/>
          <w:sz w:val="27"/>
          <w:szCs w:val="27"/>
        </w:rPr>
        <w:t xml:space="preserve"> по </w:t>
      </w:r>
      <w:r>
        <w:rPr>
          <w:rStyle w:val="cat-UserDefinedgrp-31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Карпенко А.В., управляя транспортным средством </w:t>
      </w:r>
      <w:r>
        <w:rPr>
          <w:rStyle w:val="cat-CarMakeModelgrp-25rplc-18"/>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КН (QUORIS) </w:t>
      </w:r>
      <w:r>
        <w:rPr>
          <w:rStyle w:val="cat-CarNumbergrp-26rplc-19"/>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совершил нарушение предусмотренное п. 2.5 ПД</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 xml:space="preserve"> РФ, а именно оставление водителем в нарушение ПДД места ДТП, участником которого он является, при выезде с прилегающей территории не предоставил преимущества в движении транспортному средству </w:t>
      </w:r>
      <w:r>
        <w:rPr>
          <w:rStyle w:val="cat-CarMakeModelgrp-24rplc-2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7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под управлением </w:t>
      </w:r>
      <w:r>
        <w:rPr>
          <w:rStyle w:val="cat-UserDefinedgrp-33rplc-22"/>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32rplc-2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которая допустила наезд на препятствие в виде снежного вала, если такие действия бездействия не содержат уголовно наказуемое деяние, ответственность </w:t>
      </w:r>
      <w:r>
        <w:rPr>
          <w:rFonts w:ascii="Times New Roman" w:eastAsia="Times New Roman" w:hAnsi="Times New Roman" w:cs="Times New Roman"/>
          <w:sz w:val="27"/>
          <w:szCs w:val="27"/>
        </w:rPr>
        <w:t xml:space="preserve">данное правонарушение </w:t>
      </w:r>
      <w:r>
        <w:rPr>
          <w:rFonts w:ascii="Times New Roman" w:eastAsia="Times New Roman" w:hAnsi="Times New Roman" w:cs="Times New Roman"/>
          <w:sz w:val="27"/>
          <w:szCs w:val="27"/>
        </w:rPr>
        <w:t>предусмотрена ч. 2 ст. 12.27 Ко</w:t>
      </w:r>
      <w:r>
        <w:rPr>
          <w:rFonts w:ascii="Times New Roman" w:eastAsia="Times New Roman" w:hAnsi="Times New Roman" w:cs="Times New Roman"/>
          <w:sz w:val="27"/>
          <w:szCs w:val="27"/>
        </w:rPr>
        <w:t>АП РФ.</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 судебном заседании </w:t>
      </w:r>
      <w:r>
        <w:rPr>
          <w:rFonts w:ascii="Times New Roman" w:eastAsia="Times New Roman" w:hAnsi="Times New Roman" w:cs="Times New Roman"/>
          <w:sz w:val="27"/>
          <w:szCs w:val="27"/>
        </w:rPr>
        <w:t xml:space="preserve">Карпенко А.В. </w:t>
      </w:r>
      <w:r>
        <w:rPr>
          <w:rFonts w:ascii="Times New Roman" w:eastAsia="Times New Roman" w:hAnsi="Times New Roman" w:cs="Times New Roman"/>
          <w:sz w:val="27"/>
          <w:szCs w:val="27"/>
        </w:rPr>
        <w:t>ходатайств не заявлял, вину в совершении инкриминируемого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1"/>
        <w:jc w:val="both"/>
        <w:rPr>
          <w:sz w:val="27"/>
          <w:szCs w:val="27"/>
        </w:rPr>
      </w:pPr>
      <w:r>
        <w:rPr>
          <w:rFonts w:ascii="Times New Roman" w:eastAsia="Times New Roman" w:hAnsi="Times New Roman" w:cs="Times New Roman"/>
          <w:sz w:val="27"/>
          <w:szCs w:val="27"/>
        </w:rPr>
        <w:t>Потерпевш</w:t>
      </w:r>
      <w:r>
        <w:rPr>
          <w:rFonts w:ascii="Times New Roman" w:eastAsia="Times New Roman" w:hAnsi="Times New Roman" w:cs="Times New Roman"/>
          <w:sz w:val="27"/>
          <w:szCs w:val="27"/>
        </w:rPr>
        <w:t xml:space="preserve">ая </w:t>
      </w:r>
      <w:r>
        <w:rPr>
          <w:rStyle w:val="cat-UserDefinedgrp-34rplc-27"/>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судебном заседании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просил</w:t>
      </w:r>
      <w:r>
        <w:rPr>
          <w:rFonts w:ascii="Times New Roman" w:eastAsia="Times New Roman" w:hAnsi="Times New Roman" w:cs="Times New Roman"/>
          <w:sz w:val="27"/>
          <w:szCs w:val="27"/>
        </w:rPr>
        <w:t xml:space="preserve">а Карпенко А.В. </w:t>
      </w:r>
      <w:r>
        <w:rPr>
          <w:rFonts w:ascii="Times New Roman" w:eastAsia="Times New Roman" w:hAnsi="Times New Roman" w:cs="Times New Roman"/>
          <w:sz w:val="27"/>
          <w:szCs w:val="27"/>
        </w:rPr>
        <w:t xml:space="preserve">строго не наказывать, </w:t>
      </w:r>
      <w:r>
        <w:rPr>
          <w:rFonts w:ascii="Times New Roman" w:eastAsia="Times New Roman" w:hAnsi="Times New Roman" w:cs="Times New Roman"/>
          <w:sz w:val="27"/>
          <w:szCs w:val="27"/>
        </w:rPr>
        <w:t>не лиша</w:t>
      </w:r>
      <w:r>
        <w:rPr>
          <w:rFonts w:ascii="Times New Roman" w:eastAsia="Times New Roman" w:hAnsi="Times New Roman" w:cs="Times New Roman"/>
          <w:sz w:val="27"/>
          <w:szCs w:val="27"/>
        </w:rPr>
        <w:t xml:space="preserve">я его </w:t>
      </w:r>
      <w:r>
        <w:rPr>
          <w:rFonts w:ascii="Times New Roman" w:eastAsia="Times New Roman" w:hAnsi="Times New Roman" w:cs="Times New Roman"/>
          <w:sz w:val="27"/>
          <w:szCs w:val="27"/>
        </w:rPr>
        <w:t>права управления транспортным средством</w:t>
      </w:r>
      <w:r>
        <w:rPr>
          <w:rFonts w:ascii="Times New Roman" w:eastAsia="Times New Roman" w:hAnsi="Times New Roman" w:cs="Times New Roman"/>
          <w:sz w:val="27"/>
          <w:szCs w:val="27"/>
        </w:rPr>
        <w:t xml:space="preserve">, пояснив, что </w:t>
      </w:r>
      <w:r>
        <w:rPr>
          <w:rFonts w:ascii="Times New Roman" w:eastAsia="Times New Roman" w:hAnsi="Times New Roman" w:cs="Times New Roman"/>
          <w:sz w:val="27"/>
          <w:szCs w:val="27"/>
        </w:rPr>
        <w:t>Карпенко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неоднократн</w:t>
      </w:r>
      <w:r>
        <w:rPr>
          <w:rFonts w:ascii="Times New Roman" w:eastAsia="Times New Roman" w:hAnsi="Times New Roman" w:cs="Times New Roman"/>
          <w:sz w:val="27"/>
          <w:szCs w:val="27"/>
        </w:rPr>
        <w:t>о приносились ей извинения.</w:t>
      </w:r>
    </w:p>
    <w:p>
      <w:pPr>
        <w:spacing w:before="0" w:after="0"/>
        <w:ind w:firstLine="561"/>
        <w:jc w:val="both"/>
        <w:rPr>
          <w:sz w:val="27"/>
          <w:szCs w:val="27"/>
        </w:rPr>
      </w:pPr>
      <w:r>
        <w:rPr>
          <w:rFonts w:ascii="Times New Roman" w:eastAsia="Times New Roman" w:hAnsi="Times New Roman" w:cs="Times New Roman"/>
          <w:sz w:val="27"/>
          <w:szCs w:val="27"/>
        </w:rPr>
        <w:t>З</w:t>
      </w:r>
      <w:r>
        <w:rPr>
          <w:rFonts w:ascii="Times New Roman" w:eastAsia="Times New Roman" w:hAnsi="Times New Roman" w:cs="Times New Roman"/>
          <w:sz w:val="27"/>
          <w:szCs w:val="27"/>
        </w:rPr>
        <w:t xml:space="preserve">аслушав </w:t>
      </w:r>
      <w:r>
        <w:rPr>
          <w:rFonts w:ascii="Times New Roman" w:eastAsia="Times New Roman" w:hAnsi="Times New Roman" w:cs="Times New Roman"/>
          <w:sz w:val="27"/>
          <w:szCs w:val="27"/>
        </w:rPr>
        <w:t xml:space="preserve">участвующих в судебном заседании лиц, </w:t>
      </w:r>
      <w:r>
        <w:rPr>
          <w:rFonts w:ascii="Times New Roman" w:eastAsia="Times New Roman" w:hAnsi="Times New Roman" w:cs="Times New Roman"/>
          <w:sz w:val="27"/>
          <w:szCs w:val="27"/>
        </w:rPr>
        <w:t xml:space="preserve">исследовав материалы дела, </w:t>
      </w:r>
      <w:r>
        <w:rPr>
          <w:rFonts w:ascii="Times New Roman" w:eastAsia="Times New Roman" w:hAnsi="Times New Roman" w:cs="Times New Roman"/>
          <w:sz w:val="27"/>
          <w:szCs w:val="27"/>
        </w:rPr>
        <w:t xml:space="preserve">мировой </w:t>
      </w:r>
      <w:r>
        <w:rPr>
          <w:rFonts w:ascii="Times New Roman" w:eastAsia="Times New Roman" w:hAnsi="Times New Roman" w:cs="Times New Roman"/>
          <w:sz w:val="27"/>
          <w:szCs w:val="27"/>
        </w:rPr>
        <w:t>судья приходит к следующему.</w:t>
      </w:r>
    </w:p>
    <w:p>
      <w:pPr>
        <w:spacing w:before="0" w:after="0"/>
        <w:ind w:firstLine="561"/>
        <w:jc w:val="both"/>
        <w:rPr>
          <w:sz w:val="27"/>
          <w:szCs w:val="27"/>
        </w:rPr>
      </w:pPr>
      <w:hyperlink r:id="rId4" w:anchor="/document/1305770/entry/1025" w:history="1">
        <w:r>
          <w:rPr>
            <w:rFonts w:ascii="Times New Roman" w:eastAsia="Times New Roman" w:hAnsi="Times New Roman" w:cs="Times New Roman"/>
            <w:color w:val="0000EE"/>
            <w:sz w:val="27"/>
            <w:szCs w:val="27"/>
          </w:rPr>
          <w:t>Пунктом 2.5</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Правил дорожного движения предусмотрено, что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7.2 Правил, не перемещать предметы, имеющие отношение к происшествию.</w:t>
      </w:r>
    </w:p>
    <w:p>
      <w:pPr>
        <w:spacing w:before="0" w:after="0"/>
        <w:ind w:firstLine="561"/>
        <w:jc w:val="both"/>
        <w:rPr>
          <w:sz w:val="27"/>
          <w:szCs w:val="27"/>
        </w:rPr>
      </w:pP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силу</w:t>
      </w:r>
      <w:r>
        <w:rPr>
          <w:rFonts w:ascii="Times New Roman" w:eastAsia="Times New Roman" w:hAnsi="Times New Roman" w:cs="Times New Roman"/>
          <w:sz w:val="27"/>
          <w:szCs w:val="27"/>
        </w:rPr>
        <w:t> </w:t>
      </w:r>
      <w:hyperlink r:id="rId4" w:anchor="/document/1305770/entry/261" w:history="1">
        <w:r>
          <w:rPr>
            <w:rFonts w:ascii="Times New Roman" w:eastAsia="Times New Roman" w:hAnsi="Times New Roman" w:cs="Times New Roman"/>
            <w:color w:val="0000EE"/>
            <w:sz w:val="27"/>
            <w:szCs w:val="27"/>
          </w:rPr>
          <w:t>п.</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2.6.1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Правил дорожного движения, если в результате дорожно-транспортного происшествия вред причинен только имуществу,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w:t>
      </w:r>
      <w:r>
        <w:rPr>
          <w:rFonts w:ascii="Times New Roman" w:eastAsia="Times New Roman" w:hAnsi="Times New Roman" w:cs="Times New Roman"/>
          <w:sz w:val="27"/>
          <w:szCs w:val="27"/>
        </w:rPr>
        <w:t>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дорожно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транспортном</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происшествии</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может осуществляться без участия уполномоченных на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дорожно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транспортном происшествии </w:t>
      </w:r>
      <w:r>
        <w:rPr>
          <w:rFonts w:ascii="Times New Roman" w:eastAsia="Times New Roman" w:hAnsi="Times New Roman" w:cs="Times New Roman"/>
          <w:sz w:val="27"/>
          <w:szCs w:val="27"/>
        </w:rPr>
        <w:t xml:space="preserve">не могут быть оформлены без участия уполномоченных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дорожно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транспортного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происшествия</w:t>
      </w:r>
      <w:r>
        <w:rPr>
          <w:rFonts w:ascii="Times New Roman" w:eastAsia="Times New Roman" w:hAnsi="Times New Roman" w:cs="Times New Roman"/>
          <w:sz w:val="27"/>
          <w:szCs w:val="27"/>
        </w:rPr>
        <w:t>.</w:t>
      </w:r>
    </w:p>
    <w:p>
      <w:pPr>
        <w:spacing w:before="0" w:after="0"/>
        <w:ind w:firstLine="561"/>
        <w:jc w:val="both"/>
        <w:rPr>
          <w:sz w:val="27"/>
          <w:szCs w:val="27"/>
        </w:rPr>
      </w:pPr>
      <w:r>
        <w:rPr>
          <w:rFonts w:ascii="Times New Roman" w:eastAsia="Times New Roman" w:hAnsi="Times New Roman" w:cs="Times New Roman"/>
          <w:sz w:val="27"/>
          <w:szCs w:val="27"/>
        </w:rPr>
        <w:t>Оставление водителем в нарушение</w:t>
      </w:r>
      <w:r>
        <w:rPr>
          <w:rFonts w:ascii="Times New Roman" w:eastAsia="Times New Roman" w:hAnsi="Times New Roman" w:cs="Times New Roman"/>
          <w:sz w:val="27"/>
          <w:szCs w:val="27"/>
        </w:rPr>
        <w:t>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дорожного движения</w:t>
      </w:r>
      <w:r>
        <w:rPr>
          <w:rFonts w:ascii="Times New Roman" w:eastAsia="Times New Roman" w:hAnsi="Times New Roman" w:cs="Times New Roman"/>
          <w:sz w:val="27"/>
          <w:szCs w:val="27"/>
        </w:rPr>
        <w:t xml:space="preserve"> места дорожно-</w:t>
      </w:r>
      <w:r>
        <w:rPr>
          <w:rFonts w:ascii="Times New Roman" w:eastAsia="Times New Roman" w:hAnsi="Times New Roman" w:cs="Times New Roman"/>
          <w:sz w:val="27"/>
          <w:szCs w:val="27"/>
        </w:rPr>
        <w:t>транспортного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происшествия</w:t>
      </w:r>
      <w:r>
        <w:rPr>
          <w:rFonts w:ascii="Times New Roman" w:eastAsia="Times New Roman" w:hAnsi="Times New Roman" w:cs="Times New Roman"/>
          <w:sz w:val="27"/>
          <w:szCs w:val="27"/>
        </w:rPr>
        <w:t>, участником которого он являлся, при</w:t>
      </w:r>
      <w:r>
        <w:rPr>
          <w:rFonts w:ascii="Times New Roman" w:eastAsia="Times New Roman" w:hAnsi="Times New Roman" w:cs="Times New Roman"/>
          <w:sz w:val="27"/>
          <w:szCs w:val="27"/>
        </w:rPr>
        <w:t xml:space="preserve"> отсутствии </w:t>
      </w:r>
      <w:r>
        <w:rPr>
          <w:rFonts w:ascii="Times New Roman" w:eastAsia="Times New Roman" w:hAnsi="Times New Roman" w:cs="Times New Roman"/>
          <w:sz w:val="27"/>
          <w:szCs w:val="27"/>
        </w:rPr>
        <w:t>признаков уголовно наказуемого деяния, влечет административную ответственность по</w:t>
      </w:r>
      <w:r>
        <w:rPr>
          <w:rFonts w:ascii="Times New Roman" w:eastAsia="Times New Roman" w:hAnsi="Times New Roman" w:cs="Times New Roman"/>
          <w:sz w:val="27"/>
          <w:szCs w:val="27"/>
        </w:rPr>
        <w:t> </w:t>
      </w:r>
      <w:hyperlink r:id="rId4" w:anchor="/document/12125267/entry/122702"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2</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ст.</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12.27</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w:t>
      </w:r>
      <w:r>
        <w:rPr>
          <w:rFonts w:ascii="Times New Roman" w:eastAsia="Times New Roman" w:hAnsi="Times New Roman" w:cs="Times New Roman"/>
          <w:sz w:val="27"/>
          <w:szCs w:val="27"/>
        </w:rPr>
        <w:t>АП РФ.</w:t>
      </w:r>
    </w:p>
    <w:p>
      <w:pPr>
        <w:spacing w:before="0" w:after="0"/>
        <w:ind w:firstLine="561"/>
        <w:jc w:val="both"/>
        <w:rPr>
          <w:sz w:val="27"/>
          <w:szCs w:val="27"/>
        </w:rPr>
      </w:pP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 xml:space="preserve">Карпенко А.В. </w:t>
      </w:r>
      <w:r>
        <w:rPr>
          <w:rFonts w:ascii="Times New Roman" w:eastAsia="Times New Roman" w:hAnsi="Times New Roman" w:cs="Times New Roman"/>
          <w:sz w:val="27"/>
          <w:szCs w:val="27"/>
        </w:rPr>
        <w:t xml:space="preserve">в совершении </w:t>
      </w:r>
      <w:r>
        <w:rPr>
          <w:rFonts w:ascii="Times New Roman" w:eastAsia="Times New Roman" w:hAnsi="Times New Roman" w:cs="Times New Roman"/>
          <w:sz w:val="27"/>
          <w:szCs w:val="27"/>
        </w:rPr>
        <w:t xml:space="preserve">инкриминируемого </w:t>
      </w:r>
      <w:r>
        <w:rPr>
          <w:rFonts w:ascii="Times New Roman" w:eastAsia="Times New Roman" w:hAnsi="Times New Roman" w:cs="Times New Roman"/>
          <w:sz w:val="27"/>
          <w:szCs w:val="27"/>
        </w:rPr>
        <w:t>правонарушения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суду представлены следующие документы: </w:t>
      </w:r>
    </w:p>
    <w:p>
      <w:pPr>
        <w:spacing w:before="0" w:after="0"/>
        <w:ind w:firstLine="561"/>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 86 ХМ № </w:t>
      </w:r>
      <w:r>
        <w:rPr>
          <w:rFonts w:ascii="Times New Roman" w:eastAsia="Times New Roman" w:hAnsi="Times New Roman" w:cs="Times New Roman"/>
          <w:sz w:val="27"/>
          <w:szCs w:val="27"/>
        </w:rPr>
        <w:t>902683</w:t>
      </w:r>
      <w:r>
        <w:rPr>
          <w:rFonts w:ascii="Times New Roman" w:eastAsia="Times New Roman" w:hAnsi="Times New Roman" w:cs="Times New Roman"/>
          <w:sz w:val="27"/>
          <w:szCs w:val="27"/>
        </w:rPr>
        <w:t xml:space="preserve"> об административном правонарушении 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справка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 xml:space="preserve">ДПС </w:t>
      </w:r>
      <w:r>
        <w:rPr>
          <w:rFonts w:ascii="Times New Roman" w:eastAsia="Times New Roman" w:hAnsi="Times New Roman" w:cs="Times New Roman"/>
          <w:sz w:val="27"/>
          <w:szCs w:val="27"/>
        </w:rPr>
        <w:t xml:space="preserve">ОБДПС </w:t>
      </w:r>
      <w:r>
        <w:rPr>
          <w:rFonts w:ascii="Times New Roman" w:eastAsia="Times New Roman" w:hAnsi="Times New Roman" w:cs="Times New Roman"/>
          <w:sz w:val="27"/>
          <w:szCs w:val="27"/>
        </w:rPr>
        <w:t xml:space="preserve">Госавтоинспекции УМВД России по г. Сургуту от </w:t>
      </w:r>
      <w:r>
        <w:rPr>
          <w:rFonts w:ascii="Times New Roman" w:eastAsia="Times New Roman" w:hAnsi="Times New Roman" w:cs="Times New Roman"/>
          <w:sz w:val="27"/>
          <w:szCs w:val="27"/>
        </w:rPr>
        <w:t>17.03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реестр правонарушений; </w:t>
      </w:r>
      <w:r>
        <w:rPr>
          <w:rFonts w:ascii="Times New Roman" w:eastAsia="Times New Roman" w:hAnsi="Times New Roman" w:cs="Times New Roman"/>
          <w:sz w:val="27"/>
          <w:szCs w:val="27"/>
        </w:rPr>
        <w:t xml:space="preserve">копия протокола 86 ХМ № 902682 об административном правонарушении от 17.03.2026 года; копия постановления </w:t>
      </w:r>
      <w:r>
        <w:rPr>
          <w:rFonts w:ascii="Times New Roman" w:eastAsia="Times New Roman" w:hAnsi="Times New Roman" w:cs="Times New Roman"/>
          <w:sz w:val="27"/>
          <w:szCs w:val="27"/>
        </w:rPr>
        <w:t>№ 18810086250320101638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делу об административном правонарушении от 17.03.2026 года; копия приложения к определению от 17.03.2026 года; копия схемы места дорожно-транспортного происшествия от 30.01.2026 года; фотоматериал; копия объяснений </w:t>
      </w:r>
      <w:r>
        <w:rPr>
          <w:rStyle w:val="cat-UserDefinedgrp-35rplc-39"/>
          <w:rFonts w:ascii="Times New Roman" w:eastAsia="Times New Roman" w:hAnsi="Times New Roman" w:cs="Times New Roman"/>
          <w:sz w:val="27"/>
          <w:szCs w:val="27"/>
        </w:rPr>
        <w:t>...</w:t>
      </w:r>
      <w:r>
        <w:rPr>
          <w:rFonts w:ascii="Times New Roman" w:eastAsia="Times New Roman" w:hAnsi="Times New Roman" w:cs="Times New Roman"/>
          <w:sz w:val="27"/>
          <w:szCs w:val="27"/>
        </w:rPr>
        <w:t>. от 17.03.2026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копия объяснений </w:t>
      </w:r>
      <w:r>
        <w:rPr>
          <w:rStyle w:val="cat-UserDefinedgrp-33rplc-42"/>
          <w:rFonts w:ascii="Times New Roman" w:eastAsia="Times New Roman" w:hAnsi="Times New Roman" w:cs="Times New Roman"/>
          <w:sz w:val="27"/>
          <w:szCs w:val="27"/>
        </w:rPr>
        <w:t>...</w:t>
      </w:r>
      <w:r>
        <w:rPr>
          <w:rFonts w:ascii="Times New Roman" w:eastAsia="Times New Roman" w:hAnsi="Times New Roman" w:cs="Times New Roman"/>
          <w:sz w:val="27"/>
          <w:szCs w:val="27"/>
        </w:rPr>
        <w:t>. от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08.02.2026 года; карточки учета транспортного средства </w:t>
      </w:r>
      <w:r>
        <w:rPr>
          <w:rStyle w:val="cat-CarMakeModelgrp-25rplc-45"/>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КН (QUORIS) </w:t>
      </w:r>
      <w:r>
        <w:rPr>
          <w:rStyle w:val="cat-CarNumbergrp-26rplc-46"/>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и </w:t>
      </w:r>
      <w:r>
        <w:rPr>
          <w:rStyle w:val="cat-CarMakeModelgrp-24rplc-47"/>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7rplc-48"/>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карточка операций с ВУ; копии водительских удостоверений и свидетельств о регистрации транспортных средств; копия страхового полиса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ХХХ </w:t>
      </w:r>
      <w:r>
        <w:rPr>
          <w:rStyle w:val="cat-PhoneNumbergrp-28rplc-49"/>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 xml:space="preserve">транспортное средство </w:t>
      </w:r>
      <w:r>
        <w:rPr>
          <w:rStyle w:val="cat-CarMakeModelgrp-25rplc-50"/>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КН (QUORIS) </w:t>
      </w:r>
      <w:r>
        <w:rPr>
          <w:rStyle w:val="cat-CarNumbergrp-26rplc-5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w:t>
      </w:r>
      <w:r>
        <w:rPr>
          <w:rFonts w:ascii="Times New Roman" w:eastAsia="Times New Roman" w:hAnsi="Times New Roman" w:cs="Times New Roman"/>
          <w:sz w:val="27"/>
          <w:szCs w:val="27"/>
        </w:rPr>
        <w:t xml:space="preserve">идео фиксация совершенного правонарушения на СD-диске. </w:t>
      </w:r>
    </w:p>
    <w:p>
      <w:pPr>
        <w:spacing w:before="0" w:after="0"/>
        <w:ind w:firstLine="561"/>
        <w:jc w:val="both"/>
        <w:rPr>
          <w:sz w:val="27"/>
          <w:szCs w:val="27"/>
        </w:rPr>
      </w:pPr>
      <w:r>
        <w:rPr>
          <w:rFonts w:ascii="Times New Roman" w:eastAsia="Times New Roman" w:hAnsi="Times New Roman" w:cs="Times New Roman"/>
          <w:sz w:val="27"/>
          <w:szCs w:val="27"/>
        </w:rPr>
        <w:t>Перечисленные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остановлени</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Пленума Верховного Суда РФ от 25.06.2019 </w:t>
      </w:r>
      <w:r>
        <w:rPr>
          <w:rFonts w:ascii="Times New Roman" w:eastAsia="Times New Roman" w:hAnsi="Times New Roman" w:cs="Times New Roman"/>
          <w:sz w:val="27"/>
          <w:szCs w:val="27"/>
        </w:rPr>
        <w:t>года №</w:t>
      </w:r>
      <w:r>
        <w:rPr>
          <w:rFonts w:ascii="Times New Roman" w:eastAsia="Times New Roman" w:hAnsi="Times New Roman" w:cs="Times New Roman"/>
          <w:sz w:val="27"/>
          <w:szCs w:val="27"/>
        </w:rPr>
        <w:t xml:space="preserve"> 20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О некоторых вопросах, возникающих в судебной практике при рассмотрении дел об административных правонарушениях, предусмотренных</w:t>
      </w:r>
      <w:r>
        <w:rPr>
          <w:rFonts w:ascii="Times New Roman" w:eastAsia="Times New Roman" w:hAnsi="Times New Roman" w:cs="Times New Roman"/>
          <w:sz w:val="27"/>
          <w:szCs w:val="27"/>
        </w:rPr>
        <w:t> </w:t>
      </w:r>
      <w:hyperlink r:id="rId5" w:anchor="/document/12125267/entry/120" w:history="1">
        <w:r>
          <w:rPr>
            <w:rFonts w:ascii="Times New Roman" w:eastAsia="Times New Roman" w:hAnsi="Times New Roman" w:cs="Times New Roman"/>
            <w:color w:val="0000EE"/>
            <w:sz w:val="27"/>
            <w:szCs w:val="27"/>
          </w:rPr>
          <w:t>главой 12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Кодекса </w:t>
      </w:r>
      <w:r>
        <w:rPr>
          <w:rFonts w:ascii="Times New Roman" w:eastAsia="Times New Roman" w:hAnsi="Times New Roman" w:cs="Times New Roman"/>
          <w:sz w:val="27"/>
          <w:szCs w:val="27"/>
        </w:rPr>
        <w:t>Российской Федерации об</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административных правонарушениях» </w:t>
      </w:r>
      <w:r>
        <w:rPr>
          <w:rFonts w:ascii="Times New Roman" w:eastAsia="Times New Roman" w:hAnsi="Times New Roman" w:cs="Times New Roman"/>
          <w:sz w:val="27"/>
          <w:szCs w:val="27"/>
        </w:rPr>
        <w:t>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административной </w:t>
      </w:r>
      <w:r>
        <w:rPr>
          <w:rFonts w:ascii="Times New Roman" w:eastAsia="Times New Roman" w:hAnsi="Times New Roman" w:cs="Times New Roman"/>
          <w:sz w:val="27"/>
          <w:szCs w:val="27"/>
        </w:rPr>
        <w:t>ответственности по</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ч. 2 ст. 12.27 КоАП РФ </w:t>
      </w:r>
      <w:r>
        <w:rPr>
          <w:rFonts w:ascii="Times New Roman" w:eastAsia="Times New Roman" w:hAnsi="Times New Roman" w:cs="Times New Roman"/>
          <w:sz w:val="27"/>
          <w:szCs w:val="27"/>
        </w:rPr>
        <w:t>может быть привлечен водитель транспортного средства, допустивший нарушение</w:t>
      </w:r>
      <w:r>
        <w:rPr>
          <w:rFonts w:ascii="Times New Roman" w:eastAsia="Times New Roman" w:hAnsi="Times New Roman" w:cs="Times New Roman"/>
          <w:sz w:val="27"/>
          <w:szCs w:val="27"/>
        </w:rPr>
        <w:t xml:space="preserve"> требований ПДД РФ, которое </w:t>
      </w:r>
      <w:r>
        <w:rPr>
          <w:rFonts w:ascii="Times New Roman" w:eastAsia="Times New Roman" w:hAnsi="Times New Roman" w:cs="Times New Roman"/>
          <w:sz w:val="27"/>
          <w:szCs w:val="27"/>
        </w:rPr>
        <w:t>стало причиной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дорожно-транспортного происшествия </w:t>
      </w:r>
      <w:r>
        <w:rPr>
          <w:rFonts w:ascii="Times New Roman" w:eastAsia="Times New Roman" w:hAnsi="Times New Roman" w:cs="Times New Roman"/>
          <w:sz w:val="27"/>
          <w:szCs w:val="27"/>
        </w:rPr>
        <w:t>с участием других транспортных средств (другого транспортного средства), вне зависимости от того, вступило ли управляемое им транспортное средство в механическое взаимодействие с другими транспортными средствами (транспортным средством), физическими лицами или материальными объектами, при условии, что этот водитель был осведомлен о факте дорожно-транспортного происшествия, однако умышленно оставил место дорожно-транспортного происшествия.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Под</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бесконтактным дорожно-транспортным происшествием </w:t>
      </w:r>
      <w:r>
        <w:rPr>
          <w:rFonts w:ascii="Times New Roman" w:eastAsia="Times New Roman" w:hAnsi="Times New Roman" w:cs="Times New Roman"/>
          <w:sz w:val="27"/>
          <w:szCs w:val="27"/>
        </w:rPr>
        <w:t>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при отсутствии контактного взаимодействия с другими участниками дорожного движения.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Таким образом, несмотря на то, что источник повышенной опасности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автомобиль под управлением </w:t>
      </w:r>
      <w:r>
        <w:rPr>
          <w:rFonts w:ascii="Times New Roman" w:eastAsia="Times New Roman" w:hAnsi="Times New Roman" w:cs="Times New Roman"/>
          <w:sz w:val="27"/>
          <w:szCs w:val="27"/>
        </w:rPr>
        <w:t xml:space="preserve">Карпенко А.В. </w:t>
      </w:r>
      <w:r>
        <w:rPr>
          <w:rFonts w:ascii="Times New Roman" w:eastAsia="Times New Roman" w:hAnsi="Times New Roman" w:cs="Times New Roman"/>
          <w:sz w:val="27"/>
          <w:szCs w:val="27"/>
        </w:rPr>
        <w:t xml:space="preserve">в прямом столкновении с автомобилем </w:t>
      </w:r>
      <w:r>
        <w:rPr>
          <w:rStyle w:val="cat-CarMakeModelgrp-24rplc-54"/>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CarNumbergrp-27rplc-55"/>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под управлением </w:t>
      </w:r>
      <w:r>
        <w:rPr>
          <w:rStyle w:val="cat-UserDefinedgrp-33rplc-56"/>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н</w:t>
      </w:r>
      <w:r>
        <w:rPr>
          <w:rFonts w:ascii="Times New Roman" w:eastAsia="Times New Roman" w:hAnsi="Times New Roman" w:cs="Times New Roman"/>
          <w:sz w:val="27"/>
          <w:szCs w:val="27"/>
        </w:rPr>
        <w:t xml:space="preserve">е участвовал, его действия привели к происшествию, повлекшему причинение материального ущерба </w:t>
      </w:r>
      <w:r>
        <w:rPr>
          <w:rFonts w:ascii="Times New Roman" w:eastAsia="Times New Roman" w:hAnsi="Times New Roman" w:cs="Times New Roman"/>
          <w:sz w:val="27"/>
          <w:szCs w:val="27"/>
        </w:rPr>
        <w:t>другому</w:t>
      </w:r>
      <w:r>
        <w:rPr>
          <w:rFonts w:ascii="Times New Roman" w:eastAsia="Times New Roman" w:hAnsi="Times New Roman" w:cs="Times New Roman"/>
          <w:sz w:val="27"/>
          <w:szCs w:val="27"/>
        </w:rPr>
        <w:t xml:space="preserve"> участник</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движения.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То обстоятельство, что </w:t>
      </w:r>
      <w:r>
        <w:rPr>
          <w:rFonts w:ascii="Times New Roman" w:eastAsia="Times New Roman" w:hAnsi="Times New Roman" w:cs="Times New Roman"/>
          <w:sz w:val="27"/>
          <w:szCs w:val="27"/>
        </w:rPr>
        <w:t xml:space="preserve">Карпенко А.В. </w:t>
      </w:r>
      <w:r>
        <w:rPr>
          <w:rFonts w:ascii="Times New Roman" w:eastAsia="Times New Roman" w:hAnsi="Times New Roman" w:cs="Times New Roman"/>
          <w:sz w:val="27"/>
          <w:szCs w:val="27"/>
        </w:rPr>
        <w:t>стал участником дорожно-транспортного происшествия, обязывало его выполнить требования</w:t>
      </w:r>
      <w:r>
        <w:rPr>
          <w:rFonts w:ascii="Times New Roman" w:eastAsia="Times New Roman" w:hAnsi="Times New Roman" w:cs="Times New Roman"/>
          <w:sz w:val="27"/>
          <w:szCs w:val="27"/>
        </w:rPr>
        <w:t> </w:t>
      </w:r>
      <w:hyperlink r:id="rId5" w:anchor="/document/1305770/entry/1025" w:history="1">
        <w:r>
          <w:rPr>
            <w:rFonts w:ascii="Times New Roman" w:eastAsia="Times New Roman" w:hAnsi="Times New Roman" w:cs="Times New Roman"/>
            <w:color w:val="0000EE"/>
            <w:sz w:val="27"/>
            <w:szCs w:val="27"/>
          </w:rPr>
          <w:t>п. п. 2.5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ocument/1305770/entry/261" w:history="1">
        <w:r>
          <w:rPr>
            <w:rFonts w:ascii="Times New Roman" w:eastAsia="Times New Roman" w:hAnsi="Times New Roman" w:cs="Times New Roman"/>
            <w:color w:val="0000EE"/>
            <w:sz w:val="27"/>
            <w:szCs w:val="27"/>
          </w:rPr>
          <w:t>2.6.1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Правил дорожного движения.</w:t>
      </w:r>
    </w:p>
    <w:p>
      <w:pPr>
        <w:spacing w:before="0" w:after="0"/>
        <w:ind w:firstLine="709"/>
        <w:jc w:val="both"/>
        <w:rPr>
          <w:sz w:val="27"/>
          <w:szCs w:val="27"/>
        </w:rPr>
      </w:pPr>
      <w:r>
        <w:rPr>
          <w:rFonts w:ascii="Times New Roman" w:eastAsia="Times New Roman" w:hAnsi="Times New Roman" w:cs="Times New Roman"/>
          <w:sz w:val="27"/>
          <w:szCs w:val="27"/>
        </w:rPr>
        <w:t xml:space="preserve">Довод </w:t>
      </w:r>
      <w:r>
        <w:rPr>
          <w:rFonts w:ascii="Times New Roman" w:eastAsia="Times New Roman" w:hAnsi="Times New Roman" w:cs="Times New Roman"/>
          <w:sz w:val="27"/>
          <w:szCs w:val="27"/>
        </w:rPr>
        <w:t>Карпенко А.В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 том, что </w:t>
      </w:r>
      <w:r>
        <w:rPr>
          <w:rFonts w:ascii="Times New Roman" w:eastAsia="Times New Roman" w:hAnsi="Times New Roman" w:cs="Times New Roman"/>
          <w:sz w:val="27"/>
          <w:szCs w:val="27"/>
        </w:rPr>
        <w:t xml:space="preserve">он </w:t>
      </w:r>
      <w:r>
        <w:rPr>
          <w:rFonts w:ascii="Times New Roman" w:eastAsia="Times New Roman" w:hAnsi="Times New Roman" w:cs="Times New Roman"/>
          <w:sz w:val="27"/>
          <w:szCs w:val="27"/>
        </w:rPr>
        <w:t xml:space="preserve">не был осведомлен об участии в дорожно-транспортном происшествии, в связи с чем не имел умысла на совершение вмененного административного правонарушения, </w:t>
      </w:r>
      <w:r>
        <w:rPr>
          <w:rFonts w:ascii="Times New Roman" w:eastAsia="Times New Roman" w:hAnsi="Times New Roman" w:cs="Times New Roman"/>
          <w:sz w:val="27"/>
          <w:szCs w:val="27"/>
        </w:rPr>
        <w:t>подлежит отклонению, поскольку с</w:t>
      </w:r>
      <w:r>
        <w:rPr>
          <w:rFonts w:ascii="Times New Roman" w:eastAsia="Times New Roman" w:hAnsi="Times New Roman" w:cs="Times New Roman"/>
          <w:sz w:val="27"/>
          <w:szCs w:val="27"/>
        </w:rPr>
        <w:t>убъективная сторона состава административного правонарушения, предусмотренного</w:t>
      </w:r>
      <w:r>
        <w:rPr>
          <w:rFonts w:ascii="Times New Roman" w:eastAsia="Times New Roman" w:hAnsi="Times New Roman" w:cs="Times New Roman"/>
          <w:sz w:val="27"/>
          <w:szCs w:val="27"/>
        </w:rPr>
        <w:t> </w:t>
      </w:r>
      <w:hyperlink r:id="rId5" w:anchor="/document/12125267/entry/122702" w:history="1">
        <w:r>
          <w:rPr>
            <w:rFonts w:ascii="Times New Roman" w:eastAsia="Times New Roman" w:hAnsi="Times New Roman" w:cs="Times New Roman"/>
            <w:color w:val="0000EE"/>
            <w:sz w:val="27"/>
            <w:szCs w:val="27"/>
          </w:rPr>
          <w:t>ч. 2 ст. 12.27</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 не определена законодателем как совершаемая исключительно с умыслом, следовательно, с субъективной стороны указанное правонарушение может быть совершено как умышлено, так и по неосторожности.</w:t>
      </w:r>
    </w:p>
    <w:p>
      <w:pPr>
        <w:spacing w:before="0" w:after="0"/>
        <w:ind w:firstLine="709"/>
        <w:jc w:val="both"/>
        <w:rPr>
          <w:sz w:val="27"/>
          <w:szCs w:val="27"/>
        </w:rPr>
      </w:pPr>
      <w:r>
        <w:rPr>
          <w:rFonts w:ascii="Times New Roman" w:eastAsia="Times New Roman" w:hAnsi="Times New Roman" w:cs="Times New Roman"/>
          <w:sz w:val="27"/>
          <w:szCs w:val="27"/>
        </w:rPr>
        <w:t xml:space="preserve">С учетом изложенного, </w:t>
      </w:r>
      <w:r>
        <w:rPr>
          <w:rFonts w:ascii="Times New Roman" w:eastAsia="Times New Roman" w:hAnsi="Times New Roman" w:cs="Times New Roman"/>
          <w:sz w:val="27"/>
          <w:szCs w:val="27"/>
        </w:rPr>
        <w:t>совокупность исследованных доказательств позволяет суду сделать однозначный вывод о виновности привлекаемо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2 ст. 12.27 КоАП РФ, квалифицируемого как </w:t>
      </w:r>
      <w:r>
        <w:rPr>
          <w:rFonts w:ascii="Times New Roman" w:eastAsia="Times New Roman" w:hAnsi="Times New Roman" w:cs="Times New Roman"/>
          <w:sz w:val="27"/>
          <w:szCs w:val="27"/>
        </w:rPr>
        <w:t>оставление водителем в нарушение</w:t>
      </w:r>
      <w:r>
        <w:rPr>
          <w:rFonts w:ascii="Times New Roman" w:eastAsia="Times New Roman" w:hAnsi="Times New Roman" w:cs="Times New Roman"/>
          <w:sz w:val="27"/>
          <w:szCs w:val="27"/>
        </w:rPr>
        <w:t> </w:t>
      </w:r>
      <w:hyperlink r:id="rId5"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pPr>
        <w:spacing w:before="0" w:after="0"/>
        <w:ind w:firstLine="709"/>
        <w:jc w:val="both"/>
        <w:rPr>
          <w:sz w:val="27"/>
          <w:szCs w:val="27"/>
        </w:rPr>
      </w:pPr>
      <w:r>
        <w:rPr>
          <w:rFonts w:ascii="Times New Roman" w:eastAsia="Times New Roman" w:hAnsi="Times New Roman" w:cs="Times New Roman"/>
          <w:sz w:val="27"/>
          <w:szCs w:val="27"/>
        </w:rPr>
        <w:t>Оснований для переквалификации действий Карпенко А.В. на ч. 1 ст. 12.27 КоАП РФ,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Вместе с тем, отсутствуют основания, позволяющие признать совершенное </w:t>
      </w:r>
      <w:r>
        <w:rPr>
          <w:rFonts w:ascii="Times New Roman" w:eastAsia="Times New Roman" w:hAnsi="Times New Roman" w:cs="Times New Roman"/>
          <w:sz w:val="27"/>
          <w:szCs w:val="27"/>
        </w:rPr>
        <w:t>Карпенко А.В</w:t>
      </w:r>
      <w:r>
        <w:rPr>
          <w:rFonts w:ascii="Times New Roman" w:eastAsia="Times New Roman" w:hAnsi="Times New Roman" w:cs="Times New Roman"/>
          <w:sz w:val="27"/>
          <w:szCs w:val="27"/>
        </w:rPr>
        <w:t>. административное правонарушение малозначительным и освободить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 административной ответственности в соответствии со</w:t>
      </w:r>
      <w:r>
        <w:rPr>
          <w:rFonts w:ascii="Times New Roman" w:eastAsia="Times New Roman" w:hAnsi="Times New Roman" w:cs="Times New Roman"/>
          <w:sz w:val="27"/>
          <w:szCs w:val="27"/>
        </w:rPr>
        <w:t> </w:t>
      </w:r>
      <w:hyperlink r:id="rId4" w:anchor="/document/12125267/entry/29" w:history="1">
        <w:r>
          <w:rPr>
            <w:rFonts w:ascii="Times New Roman" w:eastAsia="Times New Roman" w:hAnsi="Times New Roman" w:cs="Times New Roman"/>
            <w:color w:val="0000EE"/>
            <w:sz w:val="27"/>
            <w:szCs w:val="27"/>
          </w:rPr>
          <w:t>ст. 2.9</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 с учетом положений</w:t>
      </w:r>
      <w:r>
        <w:rPr>
          <w:rFonts w:ascii="Times New Roman" w:eastAsia="Times New Roman" w:hAnsi="Times New Roman" w:cs="Times New Roman"/>
          <w:sz w:val="27"/>
          <w:szCs w:val="27"/>
        </w:rPr>
        <w:t> </w:t>
      </w:r>
      <w:hyperlink r:id="rId4" w:anchor="/document/12139487/entry/21" w:history="1">
        <w:r>
          <w:rPr>
            <w:rFonts w:ascii="Times New Roman" w:eastAsia="Times New Roman" w:hAnsi="Times New Roman" w:cs="Times New Roman"/>
            <w:color w:val="0000EE"/>
            <w:sz w:val="27"/>
            <w:szCs w:val="27"/>
          </w:rPr>
          <w:t>п. 21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постановления Пленума Верховного Суда Российской Федерации от 24.03.2005 года № 5 "О некоторых вопросах, возникающих у судов при применении</w:t>
      </w:r>
      <w:r>
        <w:rPr>
          <w:rFonts w:ascii="Times New Roman" w:eastAsia="Times New Roman" w:hAnsi="Times New Roman" w:cs="Times New Roman"/>
          <w:sz w:val="27"/>
          <w:szCs w:val="27"/>
        </w:rPr>
        <w:t> </w:t>
      </w:r>
      <w:hyperlink r:id="rId4" w:anchor="/document/12125267/entry/0" w:history="1">
        <w:r>
          <w:rPr>
            <w:rFonts w:ascii="Times New Roman" w:eastAsia="Times New Roman" w:hAnsi="Times New Roman" w:cs="Times New Roman"/>
            <w:color w:val="0000EE"/>
            <w:sz w:val="27"/>
            <w:szCs w:val="27"/>
          </w:rPr>
          <w:t>Кодекса Российской Федерации об административных правонарушениях</w:t>
        </w:r>
      </w:hyperlink>
      <w:r>
        <w:rPr>
          <w:rFonts w:ascii="Times New Roman" w:eastAsia="Times New Roman" w:hAnsi="Times New Roman" w:cs="Times New Roman"/>
          <w:sz w:val="27"/>
          <w:szCs w:val="27"/>
        </w:rPr>
        <w:t>", поскольку действия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существенно нарушили охраняемые общественные отношения в области безопасности дорожного движения.</w:t>
      </w:r>
    </w:p>
    <w:p>
      <w:pPr>
        <w:spacing w:before="0" w:after="0"/>
        <w:ind w:firstLine="709"/>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возможность рассмотрения дела об административном </w:t>
      </w:r>
      <w:r>
        <w:rPr>
          <w:rFonts w:ascii="Times New Roman" w:eastAsia="Times New Roman" w:hAnsi="Times New Roman" w:cs="Times New Roman"/>
          <w:sz w:val="27"/>
          <w:szCs w:val="27"/>
        </w:rPr>
        <w:t>правонарушении,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Смягчающими административную ответственность обстоятельствами являются признание Карпенко А.В. вины, </w:t>
      </w:r>
      <w:r>
        <w:rPr>
          <w:rFonts w:ascii="Times New Roman" w:eastAsia="Times New Roman" w:hAnsi="Times New Roman" w:cs="Times New Roman"/>
          <w:sz w:val="27"/>
          <w:szCs w:val="27"/>
        </w:rPr>
        <w:t xml:space="preserve">принесение потерпевшей извинений.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им однородного административного правонарушения. Из имеющегося в материалах дела реестра правонарушений следует, что Карпенко А.В. в течении </w:t>
      </w:r>
      <w:r>
        <w:rPr>
          <w:rStyle w:val="cat-UserDefinedgrp-36rplc-6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дважды подвергался административным наказаниям в виде штрафа за совершение административных правонарушений в области дорожного движения, предусмотренных главой 12 КоАП РФ. По смыслу закона административные правонарушения, предусмотренные главой 12 КоАП РФ, являются однородными, поскольку имеют единый родовой объект посягательств.</w:t>
      </w:r>
    </w:p>
    <w:p>
      <w:pPr>
        <w:spacing w:before="0" w:after="0"/>
        <w:ind w:firstLine="709"/>
        <w:jc w:val="both"/>
        <w:rPr>
          <w:sz w:val="27"/>
          <w:szCs w:val="27"/>
        </w:rPr>
      </w:pP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анкция</w:t>
      </w:r>
      <w:r>
        <w:rPr>
          <w:rFonts w:ascii="Times New Roman" w:eastAsia="Times New Roman" w:hAnsi="Times New Roman" w:cs="Times New Roman"/>
          <w:sz w:val="27"/>
          <w:szCs w:val="27"/>
        </w:rPr>
        <w:t> </w:t>
      </w:r>
      <w:hyperlink r:id="rId5" w:anchor="/document/12125267/entry/122702" w:history="1">
        <w:r>
          <w:rPr>
            <w:rFonts w:ascii="Times New Roman" w:eastAsia="Times New Roman" w:hAnsi="Times New Roman" w:cs="Times New Roman"/>
            <w:color w:val="0000EE"/>
            <w:sz w:val="27"/>
            <w:szCs w:val="27"/>
          </w:rPr>
          <w:t>ч. 2 ст. 12.27</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КоАП РФ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Учитывая характер </w:t>
      </w:r>
      <w:r>
        <w:rPr>
          <w:rFonts w:ascii="Times New Roman" w:eastAsia="Times New Roman" w:hAnsi="Times New Roman" w:cs="Times New Roman"/>
          <w:sz w:val="27"/>
          <w:szCs w:val="27"/>
        </w:rPr>
        <w:t xml:space="preserve">и степень общественной опасности </w:t>
      </w:r>
      <w:r>
        <w:rPr>
          <w:rFonts w:ascii="Times New Roman" w:eastAsia="Times New Roman" w:hAnsi="Times New Roman" w:cs="Times New Roman"/>
          <w:sz w:val="27"/>
          <w:szCs w:val="27"/>
        </w:rPr>
        <w:t>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7"/>
          <w:szCs w:val="27"/>
        </w:rPr>
        <w:t> </w:t>
      </w:r>
      <w:hyperlink r:id="rId5" w:anchor="/document/1305770/entry/1025" w:history="1">
        <w:r>
          <w:rPr>
            <w:rFonts w:ascii="Times New Roman" w:eastAsia="Times New Roman" w:hAnsi="Times New Roman" w:cs="Times New Roman"/>
            <w:color w:val="0000EE"/>
            <w:sz w:val="27"/>
            <w:szCs w:val="27"/>
          </w:rPr>
          <w:t>п. 2.5</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Правил дорожного движения, </w:t>
      </w:r>
      <w:r>
        <w:rPr>
          <w:rFonts w:ascii="Times New Roman" w:eastAsia="Times New Roman" w:hAnsi="Times New Roman" w:cs="Times New Roman"/>
          <w:sz w:val="27"/>
          <w:szCs w:val="27"/>
        </w:rPr>
        <w:t xml:space="preserve">личность </w:t>
      </w:r>
      <w:r>
        <w:rPr>
          <w:rFonts w:ascii="Times New Roman" w:eastAsia="Times New Roman" w:hAnsi="Times New Roman" w:cs="Times New Roman"/>
          <w:sz w:val="27"/>
          <w:szCs w:val="27"/>
        </w:rPr>
        <w:t>виновного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отношение последнего к содеянному, наличие </w:t>
      </w:r>
      <w:r>
        <w:rPr>
          <w:rFonts w:ascii="Times New Roman" w:eastAsia="Times New Roman" w:hAnsi="Times New Roman" w:cs="Times New Roman"/>
          <w:sz w:val="27"/>
          <w:szCs w:val="27"/>
        </w:rPr>
        <w:t>смягчающих и отягчающ</w:t>
      </w:r>
      <w:r>
        <w:rPr>
          <w:rFonts w:ascii="Times New Roman" w:eastAsia="Times New Roman" w:hAnsi="Times New Roman" w:cs="Times New Roman"/>
          <w:sz w:val="27"/>
          <w:szCs w:val="27"/>
        </w:rPr>
        <w:t xml:space="preserve">его </w:t>
      </w:r>
      <w:r>
        <w:rPr>
          <w:rFonts w:ascii="Times New Roman" w:eastAsia="Times New Roman" w:hAnsi="Times New Roman" w:cs="Times New Roman"/>
          <w:sz w:val="27"/>
          <w:szCs w:val="27"/>
        </w:rPr>
        <w:t>административную ответственность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 xml:space="preserve">приходит к выводу о назначении наказания в виде </w:t>
      </w:r>
      <w:r>
        <w:rPr>
          <w:rFonts w:ascii="Times New Roman" w:eastAsia="Times New Roman" w:hAnsi="Times New Roman" w:cs="Times New Roman"/>
          <w:sz w:val="27"/>
          <w:szCs w:val="27"/>
        </w:rPr>
        <w:t>административн</w:t>
      </w:r>
      <w:r>
        <w:rPr>
          <w:rFonts w:ascii="Times New Roman" w:eastAsia="Times New Roman" w:hAnsi="Times New Roman" w:cs="Times New Roman"/>
          <w:sz w:val="27"/>
          <w:szCs w:val="27"/>
        </w:rPr>
        <w:t xml:space="preserve">ого </w:t>
      </w:r>
      <w:r>
        <w:rPr>
          <w:rFonts w:ascii="Times New Roman" w:eastAsia="Times New Roman" w:hAnsi="Times New Roman" w:cs="Times New Roman"/>
          <w:sz w:val="27"/>
          <w:szCs w:val="27"/>
        </w:rPr>
        <w:t>арест</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которое сможет обеспечить достижения целей наказания.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Карпенко А.В.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 относится к кругу лиц, указанных в ст. 3.9 КоАП РФ. </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w:t>
      </w:r>
      <w:r>
        <w:rPr>
          <w:rFonts w:ascii="Times New Roman" w:eastAsia="Times New Roman" w:hAnsi="Times New Roman" w:cs="Times New Roman"/>
          <w:sz w:val="27"/>
          <w:szCs w:val="27"/>
        </w:rPr>
        <w:t>уководствуясь 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 ст. 29.10 КоАП РФ,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Карпенко Алексея Валерьевича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2 ст.12.27 КоАП РФ и</w:t>
      </w:r>
      <w:r>
        <w:rPr>
          <w:rFonts w:ascii="Times New Roman" w:eastAsia="Times New Roman" w:hAnsi="Times New Roman" w:cs="Times New Roman"/>
          <w:sz w:val="27"/>
          <w:szCs w:val="27"/>
        </w:rPr>
        <w:t xml:space="preserve"> подвергнуть наказанию в виде</w:t>
      </w:r>
      <w:r>
        <w:rPr>
          <w:rFonts w:ascii="Times New Roman" w:eastAsia="Times New Roman" w:hAnsi="Times New Roman" w:cs="Times New Roman"/>
          <w:sz w:val="27"/>
          <w:szCs w:val="27"/>
        </w:rPr>
        <w:t xml:space="preserve"> административного ареста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срок </w:t>
      </w:r>
      <w:r>
        <w:rPr>
          <w:rStyle w:val="cat-UserDefinedgrp-37rplc-6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вынесения данного постановления, то есть с </w:t>
      </w:r>
      <w:r>
        <w:rPr>
          <w:rStyle w:val="cat-Timegrp-23rplc-70"/>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18.03.2026 года.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Е.П. Король </w:t>
      </w: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759233"/>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6">
    <w:name w:val="cat-UserDefined grp-30 rplc-6"/>
    <w:basedOn w:val="DefaultParagraphFont"/>
  </w:style>
  <w:style w:type="character" w:customStyle="1" w:styleId="cat-OrganizationNamegrp-21rplc-11">
    <w:name w:val="cat-OrganizationName grp-21 rplc-11"/>
    <w:basedOn w:val="DefaultParagraphFont"/>
  </w:style>
  <w:style w:type="character" w:customStyle="1" w:styleId="cat-Timegrp-22rplc-13">
    <w:name w:val="cat-Time grp-22 rplc-13"/>
    <w:basedOn w:val="DefaultParagraphFont"/>
  </w:style>
  <w:style w:type="character" w:customStyle="1" w:styleId="cat-UserDefinedgrp-31rplc-16">
    <w:name w:val="cat-UserDefined grp-31 rplc-16"/>
    <w:basedOn w:val="DefaultParagraphFont"/>
  </w:style>
  <w:style w:type="character" w:customStyle="1" w:styleId="cat-CarMakeModelgrp-25rplc-18">
    <w:name w:val="cat-CarMakeModel grp-25 rplc-18"/>
    <w:basedOn w:val="DefaultParagraphFont"/>
  </w:style>
  <w:style w:type="character" w:customStyle="1" w:styleId="cat-CarNumbergrp-26rplc-19">
    <w:name w:val="cat-CarNumber grp-26 rplc-19"/>
    <w:basedOn w:val="DefaultParagraphFont"/>
  </w:style>
  <w:style w:type="character" w:customStyle="1" w:styleId="cat-CarMakeModelgrp-24rplc-20">
    <w:name w:val="cat-CarMakeModel grp-24 rplc-20"/>
    <w:basedOn w:val="DefaultParagraphFont"/>
  </w:style>
  <w:style w:type="character" w:customStyle="1" w:styleId="cat-CarNumbergrp-27rplc-21">
    <w:name w:val="cat-CarNumber grp-27 rplc-21"/>
    <w:basedOn w:val="DefaultParagraphFont"/>
  </w:style>
  <w:style w:type="character" w:customStyle="1" w:styleId="cat-UserDefinedgrp-33rplc-22">
    <w:name w:val="cat-UserDefined grp-33 rplc-22"/>
    <w:basedOn w:val="DefaultParagraphFont"/>
  </w:style>
  <w:style w:type="character" w:customStyle="1" w:styleId="cat-UserDefinedgrp-32rplc-24">
    <w:name w:val="cat-UserDefined grp-32 rplc-24"/>
    <w:basedOn w:val="DefaultParagraphFont"/>
  </w:style>
  <w:style w:type="character" w:customStyle="1" w:styleId="cat-UserDefinedgrp-34rplc-27">
    <w:name w:val="cat-UserDefined grp-34 rplc-27"/>
    <w:basedOn w:val="DefaultParagraphFont"/>
  </w:style>
  <w:style w:type="character" w:customStyle="1" w:styleId="cat-UserDefinedgrp-35rplc-39">
    <w:name w:val="cat-UserDefined grp-35 rplc-39"/>
    <w:basedOn w:val="DefaultParagraphFont"/>
  </w:style>
  <w:style w:type="character" w:customStyle="1" w:styleId="cat-UserDefinedgrp-33rplc-42">
    <w:name w:val="cat-UserDefined grp-33 rplc-42"/>
    <w:basedOn w:val="DefaultParagraphFont"/>
  </w:style>
  <w:style w:type="character" w:customStyle="1" w:styleId="cat-CarMakeModelgrp-25rplc-45">
    <w:name w:val="cat-CarMakeModel grp-25 rplc-45"/>
    <w:basedOn w:val="DefaultParagraphFont"/>
  </w:style>
  <w:style w:type="character" w:customStyle="1" w:styleId="cat-CarNumbergrp-26rplc-46">
    <w:name w:val="cat-CarNumber grp-26 rplc-46"/>
    <w:basedOn w:val="DefaultParagraphFont"/>
  </w:style>
  <w:style w:type="character" w:customStyle="1" w:styleId="cat-CarMakeModelgrp-24rplc-47">
    <w:name w:val="cat-CarMakeModel grp-24 rplc-47"/>
    <w:basedOn w:val="DefaultParagraphFont"/>
  </w:style>
  <w:style w:type="character" w:customStyle="1" w:styleId="cat-CarNumbergrp-27rplc-48">
    <w:name w:val="cat-CarNumber grp-27 rplc-48"/>
    <w:basedOn w:val="DefaultParagraphFont"/>
  </w:style>
  <w:style w:type="character" w:customStyle="1" w:styleId="cat-PhoneNumbergrp-28rplc-49">
    <w:name w:val="cat-PhoneNumber grp-28 rplc-49"/>
    <w:basedOn w:val="DefaultParagraphFont"/>
  </w:style>
  <w:style w:type="character" w:customStyle="1" w:styleId="cat-CarMakeModelgrp-25rplc-50">
    <w:name w:val="cat-CarMakeModel grp-25 rplc-50"/>
    <w:basedOn w:val="DefaultParagraphFont"/>
  </w:style>
  <w:style w:type="character" w:customStyle="1" w:styleId="cat-CarNumbergrp-26rplc-51">
    <w:name w:val="cat-CarNumber grp-26 rplc-51"/>
    <w:basedOn w:val="DefaultParagraphFont"/>
  </w:style>
  <w:style w:type="character" w:customStyle="1" w:styleId="cat-CarMakeModelgrp-24rplc-54">
    <w:name w:val="cat-CarMakeModel grp-24 rplc-54"/>
    <w:basedOn w:val="DefaultParagraphFont"/>
  </w:style>
  <w:style w:type="character" w:customStyle="1" w:styleId="cat-CarNumbergrp-27rplc-55">
    <w:name w:val="cat-CarNumber grp-27 rplc-55"/>
    <w:basedOn w:val="DefaultParagraphFont"/>
  </w:style>
  <w:style w:type="character" w:customStyle="1" w:styleId="cat-UserDefinedgrp-33rplc-56">
    <w:name w:val="cat-UserDefined grp-33 rplc-56"/>
    <w:basedOn w:val="DefaultParagraphFont"/>
  </w:style>
  <w:style w:type="character" w:customStyle="1" w:styleId="cat-UserDefinedgrp-36rplc-65">
    <w:name w:val="cat-UserDefined grp-36 rplc-65"/>
    <w:basedOn w:val="DefaultParagraphFont"/>
  </w:style>
  <w:style w:type="character" w:customStyle="1" w:styleId="cat-UserDefinedgrp-37rplc-69">
    <w:name w:val="cat-UserDefined grp-37 rplc-69"/>
    <w:basedOn w:val="DefaultParagraphFont"/>
  </w:style>
  <w:style w:type="character" w:customStyle="1" w:styleId="cat-Timegrp-23rplc-70">
    <w:name w:val="cat-Time grp-23 rplc-7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F77C8F-B408-4076-AF7C-26E9243426A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